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87067" w:rsidRPr="00E87067" w:rsidRDefault="00E87067">
      <w:r w:rsidRPr="00E87067">
        <w:t>For those in the pipeline:</w:t>
      </w:r>
    </w:p>
    <w:p w:rsidR="00E87067" w:rsidRPr="00E87067" w:rsidRDefault="00E87067"/>
    <w:p w:rsidR="002D4675" w:rsidRPr="00E87067" w:rsidRDefault="003823AB">
      <w:r w:rsidRPr="00E87067">
        <w:t>Dear xx.</w:t>
      </w:r>
    </w:p>
    <w:p w:rsidR="003823AB" w:rsidRPr="00E87067" w:rsidRDefault="003823AB"/>
    <w:p w:rsidR="003823AB" w:rsidRPr="00E87067" w:rsidRDefault="003823AB">
      <w:r w:rsidRPr="00E87067">
        <w:t>We know you have expressed interest in learning more about Social Venture Partners in the past and have talked to Paul Shoemaker or other staff or partners.</w:t>
      </w:r>
    </w:p>
    <w:p w:rsidR="002B00EB" w:rsidRPr="00E87067" w:rsidRDefault="002B00EB" w:rsidP="002B00EB">
      <w:pPr>
        <w:pStyle w:val="NormalWeb"/>
        <w:rPr>
          <w:rFonts w:asciiTheme="minorHAnsi" w:hAnsiTheme="minorHAnsi" w:cs="Arial"/>
          <w:color w:val="333333"/>
          <w:sz w:val="22"/>
          <w:szCs w:val="22"/>
        </w:rPr>
      </w:pPr>
      <w:r w:rsidRPr="00E87067">
        <w:rPr>
          <w:rFonts w:asciiTheme="minorHAnsi" w:hAnsiTheme="minorHAnsi" w:cs="Arial"/>
          <w:color w:val="333333"/>
          <w:sz w:val="22"/>
          <w:szCs w:val="22"/>
        </w:rPr>
        <w:t xml:space="preserve">SVP is a philanthropic organization, but we do more than give away money.  We connect people who want to give back and the organizations that make change possible – cultivating effective philanthropists and strong organizations that deliver greater impact, together. </w:t>
      </w:r>
    </w:p>
    <w:p w:rsidR="002B00EB" w:rsidRPr="00E87067" w:rsidRDefault="002B00EB" w:rsidP="002B00EB">
      <w:pPr>
        <w:pStyle w:val="NormalWeb"/>
        <w:rPr>
          <w:rFonts w:asciiTheme="minorHAnsi" w:hAnsiTheme="minorHAnsi" w:cs="Arial"/>
          <w:color w:val="333333"/>
          <w:sz w:val="22"/>
          <w:szCs w:val="22"/>
        </w:rPr>
      </w:pPr>
      <w:r w:rsidRPr="00E87067">
        <w:rPr>
          <w:rFonts w:asciiTheme="minorHAnsi" w:hAnsiTheme="minorHAnsi" w:cs="Arial"/>
          <w:color w:val="333333"/>
          <w:sz w:val="22"/>
          <w:szCs w:val="22"/>
        </w:rPr>
        <w:t>As an SVP partner, you would have the opportunity to make your giving more effective and more fulfilling. By pooling our funds, the almost 600 Partners in the Seattle area provide nearly $1 million to local nonprofits every year – an amount few can give on their own. And SVP provides much more than just funding. Our investees often say they benefit most from the host of skills our partners bring to help them get to a new level of impact.</w:t>
      </w:r>
      <w:r w:rsidRPr="00E87067">
        <w:rPr>
          <w:rFonts w:asciiTheme="minorHAnsi" w:hAnsiTheme="minorHAnsi" w:cs="Arial"/>
          <w:color w:val="333333"/>
          <w:sz w:val="22"/>
          <w:szCs w:val="22"/>
        </w:rPr>
        <w:t xml:space="preserve"> We also invest in both nonprofit and social for profit organizations through our exciting and impactful Fast Pitch competition. </w:t>
      </w:r>
    </w:p>
    <w:p w:rsidR="002B00EB" w:rsidRPr="00E87067" w:rsidRDefault="002B00EB" w:rsidP="002B00EB"/>
    <w:p w:rsidR="002B00EB" w:rsidRPr="00E87067" w:rsidRDefault="002B00EB" w:rsidP="002B00EB">
      <w:r w:rsidRPr="00E87067">
        <w:t xml:space="preserve">We are holding </w:t>
      </w:r>
      <w:r w:rsidRPr="00E87067">
        <w:t>several</w:t>
      </w:r>
      <w:r w:rsidRPr="00E87067">
        <w:t xml:space="preserve"> Prospective Partner Receptions </w:t>
      </w:r>
      <w:r w:rsidRPr="00E87067">
        <w:t xml:space="preserve">this year </w:t>
      </w:r>
      <w:r w:rsidRPr="00E87067">
        <w:t xml:space="preserve">and we wanted to personally invite you to attend one of them. These receptions are a great way for you to learn more about SVP, talk to several current partners, and to an Executive Director from one of our investees. </w:t>
      </w:r>
    </w:p>
    <w:p w:rsidR="002B00EB" w:rsidRPr="00E87067" w:rsidRDefault="002B00EB" w:rsidP="002B00EB"/>
    <w:p w:rsidR="002D4675" w:rsidRPr="00E87067" w:rsidRDefault="003823AB">
      <w:r w:rsidRPr="00E87067">
        <w:t xml:space="preserve">The evening events are at the home of one of our current partners and we serve wine and hors d’oeuvres for a fun and relaxed evening. We provide a nice lunch for the </w:t>
      </w:r>
      <w:r w:rsidR="002D4675" w:rsidRPr="00E87067">
        <w:t xml:space="preserve">reception at our offices. </w:t>
      </w:r>
    </w:p>
    <w:p w:rsidR="002D4675" w:rsidRPr="00E87067" w:rsidRDefault="002D4675"/>
    <w:p w:rsidR="002D4675" w:rsidRPr="00E87067" w:rsidRDefault="002D4675" w:rsidP="002D4675">
      <w:pPr>
        <w:rPr>
          <w:u w:val="single"/>
        </w:rPr>
      </w:pPr>
      <w:r w:rsidRPr="00E87067">
        <w:t xml:space="preserve">October 6 on the eastside--sign up to attend </w:t>
      </w:r>
      <w:hyperlink r:id="rId4" w:history="1">
        <w:r w:rsidRPr="00E87067">
          <w:rPr>
            <w:rStyle w:val="Hyperlink"/>
            <w:color w:val="auto"/>
          </w:rPr>
          <w:t>here</w:t>
        </w:r>
      </w:hyperlink>
    </w:p>
    <w:p w:rsidR="002D4675" w:rsidRPr="00E87067" w:rsidRDefault="002D4675" w:rsidP="002D4675">
      <w:r w:rsidRPr="00E87067">
        <w:t xml:space="preserve">November 4 for lunch in Seattle--sign up </w:t>
      </w:r>
      <w:hyperlink r:id="rId5" w:history="1">
        <w:r w:rsidRPr="00E87067">
          <w:rPr>
            <w:rStyle w:val="Hyperlink"/>
            <w:color w:val="auto"/>
          </w:rPr>
          <w:t>here</w:t>
        </w:r>
      </w:hyperlink>
    </w:p>
    <w:p w:rsidR="002D4675" w:rsidRPr="00E87067" w:rsidRDefault="002D4675" w:rsidP="002D4675">
      <w:r w:rsidRPr="00E87067">
        <w:t xml:space="preserve">November 17 in Seattle—sign up </w:t>
      </w:r>
      <w:hyperlink r:id="rId6" w:history="1">
        <w:r w:rsidRPr="00E87067">
          <w:rPr>
            <w:rStyle w:val="Hyperlink"/>
            <w:color w:val="auto"/>
          </w:rPr>
          <w:t>here</w:t>
        </w:r>
      </w:hyperlink>
    </w:p>
    <w:p w:rsidR="002D4675" w:rsidRPr="00E87067" w:rsidRDefault="002D4675" w:rsidP="002D4675">
      <w:r w:rsidRPr="00E87067">
        <w:t xml:space="preserve">December 2 on the eastside—sign up </w:t>
      </w:r>
      <w:hyperlink r:id="rId7" w:history="1">
        <w:r w:rsidRPr="00E87067">
          <w:rPr>
            <w:rStyle w:val="Hyperlink"/>
            <w:color w:val="auto"/>
          </w:rPr>
          <w:t>here</w:t>
        </w:r>
      </w:hyperlink>
    </w:p>
    <w:p w:rsidR="002D4675" w:rsidRPr="00E87067" w:rsidRDefault="002D4675"/>
    <w:p w:rsidR="002B00EB" w:rsidRPr="00E87067" w:rsidRDefault="002B00EB" w:rsidP="002B00EB">
      <w:pPr>
        <w:pStyle w:val="NormalWeb"/>
        <w:rPr>
          <w:rFonts w:asciiTheme="minorHAnsi" w:hAnsiTheme="minorHAnsi" w:cs="Arial"/>
          <w:color w:val="333333"/>
          <w:sz w:val="22"/>
          <w:szCs w:val="22"/>
        </w:rPr>
      </w:pPr>
      <w:r w:rsidRPr="00E87067">
        <w:rPr>
          <w:rFonts w:asciiTheme="minorHAnsi" w:hAnsiTheme="minorHAnsi" w:cs="Arial"/>
          <w:color w:val="333333"/>
          <w:sz w:val="22"/>
          <w:szCs w:val="22"/>
        </w:rPr>
        <w:t xml:space="preserve">I hope you can make it to one of these receptions. If none work, let us know and we can try to meet one on one. </w:t>
      </w:r>
    </w:p>
    <w:p w:rsidR="002B00EB" w:rsidRPr="00E87067" w:rsidRDefault="002B00EB" w:rsidP="002B00EB">
      <w:pPr>
        <w:pStyle w:val="NormalWeb"/>
        <w:rPr>
          <w:rFonts w:asciiTheme="minorHAnsi" w:hAnsiTheme="minorHAnsi" w:cs="Arial"/>
          <w:color w:val="333333"/>
          <w:sz w:val="22"/>
          <w:szCs w:val="22"/>
        </w:rPr>
      </w:pPr>
      <w:r w:rsidRPr="00E87067">
        <w:rPr>
          <w:rFonts w:asciiTheme="minorHAnsi" w:hAnsiTheme="minorHAnsi" w:cs="Arial"/>
          <w:color w:val="333333"/>
          <w:sz w:val="22"/>
          <w:szCs w:val="22"/>
        </w:rPr>
        <w:t>Hope to see you soon!</w:t>
      </w:r>
    </w:p>
    <w:p w:rsidR="002B00EB" w:rsidRPr="00E87067" w:rsidRDefault="002B00EB" w:rsidP="002B00EB">
      <w:pPr>
        <w:pStyle w:val="NormalWeb"/>
        <w:rPr>
          <w:rFonts w:asciiTheme="minorHAnsi" w:hAnsiTheme="minorHAnsi" w:cs="Arial"/>
          <w:color w:val="333333"/>
          <w:sz w:val="22"/>
          <w:szCs w:val="22"/>
        </w:rPr>
      </w:pPr>
      <w:r w:rsidRPr="00E87067">
        <w:rPr>
          <w:rFonts w:asciiTheme="minorHAnsi" w:hAnsiTheme="minorHAnsi" w:cs="Arial"/>
          <w:color w:val="333333"/>
          <w:sz w:val="22"/>
          <w:szCs w:val="22"/>
        </w:rPr>
        <w:t>Janet Levinger</w:t>
      </w:r>
    </w:p>
    <w:p w:rsidR="002B00EB" w:rsidRPr="00E87067" w:rsidRDefault="002B00EB" w:rsidP="002B00EB">
      <w:pPr>
        <w:pStyle w:val="NormalWeb"/>
        <w:rPr>
          <w:rFonts w:asciiTheme="minorHAnsi" w:hAnsiTheme="minorHAnsi" w:cs="Arial"/>
          <w:color w:val="333333"/>
          <w:sz w:val="22"/>
          <w:szCs w:val="22"/>
        </w:rPr>
      </w:pPr>
      <w:r w:rsidRPr="00E87067">
        <w:rPr>
          <w:rFonts w:asciiTheme="minorHAnsi" w:hAnsiTheme="minorHAnsi" w:cs="Arial"/>
          <w:color w:val="333333"/>
          <w:sz w:val="22"/>
          <w:szCs w:val="22"/>
        </w:rPr>
        <w:t>Brooke Williams</w:t>
      </w:r>
    </w:p>
    <w:p w:rsidR="002B00EB" w:rsidRPr="00E87067" w:rsidRDefault="002B00EB" w:rsidP="002B00EB">
      <w:pPr>
        <w:pStyle w:val="NormalWeb"/>
        <w:rPr>
          <w:rFonts w:asciiTheme="minorHAnsi" w:hAnsiTheme="minorHAnsi" w:cs="Arial"/>
          <w:color w:val="333333"/>
          <w:sz w:val="22"/>
          <w:szCs w:val="22"/>
        </w:rPr>
      </w:pPr>
    </w:p>
    <w:p w:rsidR="003823AB" w:rsidRPr="00E87067" w:rsidRDefault="003823AB"/>
    <w:p w:rsidR="00E87067" w:rsidRPr="00E87067" w:rsidRDefault="00E87067">
      <w:r w:rsidRPr="00E87067">
        <w:t>For those who registered but did not attend a PPR:</w:t>
      </w:r>
    </w:p>
    <w:p w:rsidR="00E87067" w:rsidRPr="00E87067" w:rsidRDefault="00E87067"/>
    <w:p w:rsidR="00E87067" w:rsidRPr="00E87067" w:rsidRDefault="00E87067" w:rsidP="00E87067">
      <w:r w:rsidRPr="00E87067">
        <w:t>Dear xx.</w:t>
      </w:r>
    </w:p>
    <w:p w:rsidR="00E87067" w:rsidRPr="00E87067" w:rsidRDefault="00E87067" w:rsidP="00E87067"/>
    <w:p w:rsidR="00E87067" w:rsidRPr="00E87067" w:rsidRDefault="00E87067" w:rsidP="00E87067">
      <w:r w:rsidRPr="00E87067">
        <w:t xml:space="preserve">We know you </w:t>
      </w:r>
      <w:r w:rsidRPr="00E87067">
        <w:t xml:space="preserve">have registered for a reception to learn more about Social Venture Partners but were not able to attend. </w:t>
      </w:r>
    </w:p>
    <w:p w:rsidR="00E87067" w:rsidRPr="00E87067" w:rsidRDefault="00E87067" w:rsidP="00E87067">
      <w:pPr>
        <w:pStyle w:val="NormalWeb"/>
        <w:rPr>
          <w:rFonts w:asciiTheme="minorHAnsi" w:hAnsiTheme="minorHAnsi" w:cs="Arial"/>
          <w:color w:val="333333"/>
          <w:sz w:val="22"/>
          <w:szCs w:val="22"/>
        </w:rPr>
      </w:pPr>
      <w:r w:rsidRPr="00E87067">
        <w:rPr>
          <w:rFonts w:asciiTheme="minorHAnsi" w:hAnsiTheme="minorHAnsi" w:cs="Arial"/>
          <w:color w:val="333333"/>
          <w:sz w:val="22"/>
          <w:szCs w:val="22"/>
        </w:rPr>
        <w:t xml:space="preserve">SVP is a philanthropic organization, but we do more than give away money.  We connect people who want to give back and the organizations that make change possible – cultivating effective philanthropists and strong organizations that deliver greater impact, together. </w:t>
      </w:r>
    </w:p>
    <w:p w:rsidR="00E87067" w:rsidRPr="00E87067" w:rsidRDefault="00E87067" w:rsidP="00E87067">
      <w:pPr>
        <w:pStyle w:val="NormalWeb"/>
        <w:rPr>
          <w:rFonts w:asciiTheme="minorHAnsi" w:hAnsiTheme="minorHAnsi" w:cs="Arial"/>
          <w:color w:val="333333"/>
          <w:sz w:val="22"/>
          <w:szCs w:val="22"/>
        </w:rPr>
      </w:pPr>
      <w:r w:rsidRPr="00E87067">
        <w:rPr>
          <w:rFonts w:asciiTheme="minorHAnsi" w:hAnsiTheme="minorHAnsi" w:cs="Arial"/>
          <w:color w:val="333333"/>
          <w:sz w:val="22"/>
          <w:szCs w:val="22"/>
        </w:rPr>
        <w:t xml:space="preserve">As an SVP partner, you would have the opportunity to make your giving more effective and more fulfilling. By pooling our funds, the almost 600 Partners in the Seattle area provide nearly $1 million to local nonprofits every year – an amount few can give on their own. And SVP provides much more than just funding. Our investees often say they benefit most from the host of skills our partners bring to help them get to a new level of impact. We also invest in both nonprofit and social for profit organizations through our exciting and impactful Fast Pitch competition. </w:t>
      </w:r>
    </w:p>
    <w:p w:rsidR="00E87067" w:rsidRPr="00E87067" w:rsidRDefault="00E87067" w:rsidP="00E87067"/>
    <w:p w:rsidR="00E87067" w:rsidRPr="00E87067" w:rsidRDefault="00E87067" w:rsidP="00E87067">
      <w:r w:rsidRPr="00E87067">
        <w:t xml:space="preserve">We are holding several Prospective Partner Receptions this year and we wanted to personally invite you to attend one of them. These receptions are a great way for you to learn more about SVP, talk to several current partners, and to an Executive Director from one of our investees. </w:t>
      </w:r>
    </w:p>
    <w:p w:rsidR="00E87067" w:rsidRPr="00E87067" w:rsidRDefault="00E87067" w:rsidP="00E87067"/>
    <w:p w:rsidR="00E87067" w:rsidRPr="00E87067" w:rsidRDefault="00E87067" w:rsidP="00E87067">
      <w:r w:rsidRPr="00E87067">
        <w:t>The evening events are at the home of one of our current partn</w:t>
      </w:r>
      <w:bookmarkStart w:id="0" w:name="_GoBack"/>
      <w:bookmarkEnd w:id="0"/>
      <w:r w:rsidRPr="00E87067">
        <w:t xml:space="preserve">ers and we serve wine and hors d’oeuvres for a fun and relaxed evening. We provide a nice lunch for the reception at our offices. </w:t>
      </w:r>
    </w:p>
    <w:p w:rsidR="00E87067" w:rsidRPr="00E87067" w:rsidRDefault="00E87067" w:rsidP="00E87067"/>
    <w:p w:rsidR="00E87067" w:rsidRPr="00E87067" w:rsidRDefault="00E87067" w:rsidP="00E87067">
      <w:pPr>
        <w:rPr>
          <w:u w:val="single"/>
        </w:rPr>
      </w:pPr>
      <w:r w:rsidRPr="00E87067">
        <w:t xml:space="preserve">October 6 on the eastside--sign up to attend </w:t>
      </w:r>
      <w:hyperlink r:id="rId8" w:history="1">
        <w:r w:rsidRPr="00E87067">
          <w:rPr>
            <w:rStyle w:val="Hyperlink"/>
            <w:color w:val="auto"/>
          </w:rPr>
          <w:t>here</w:t>
        </w:r>
      </w:hyperlink>
    </w:p>
    <w:p w:rsidR="00E87067" w:rsidRPr="00E87067" w:rsidRDefault="00E87067" w:rsidP="00E87067">
      <w:r w:rsidRPr="00E87067">
        <w:t xml:space="preserve">November 4 for lunch in Seattle--sign up </w:t>
      </w:r>
      <w:hyperlink r:id="rId9" w:history="1">
        <w:r w:rsidRPr="00E87067">
          <w:rPr>
            <w:rStyle w:val="Hyperlink"/>
            <w:color w:val="auto"/>
          </w:rPr>
          <w:t>here</w:t>
        </w:r>
      </w:hyperlink>
    </w:p>
    <w:p w:rsidR="00E87067" w:rsidRPr="00E87067" w:rsidRDefault="00E87067" w:rsidP="00E87067">
      <w:r w:rsidRPr="00E87067">
        <w:t xml:space="preserve">November 17 in Seattle—sign up </w:t>
      </w:r>
      <w:hyperlink r:id="rId10" w:history="1">
        <w:r w:rsidRPr="00E87067">
          <w:rPr>
            <w:rStyle w:val="Hyperlink"/>
            <w:color w:val="auto"/>
          </w:rPr>
          <w:t>here</w:t>
        </w:r>
      </w:hyperlink>
    </w:p>
    <w:p w:rsidR="00E87067" w:rsidRPr="00E87067" w:rsidRDefault="00E87067" w:rsidP="00E87067">
      <w:r w:rsidRPr="00E87067">
        <w:t xml:space="preserve">December 2 on the eastside—sign up </w:t>
      </w:r>
      <w:hyperlink r:id="rId11" w:history="1">
        <w:r w:rsidRPr="00E87067">
          <w:rPr>
            <w:rStyle w:val="Hyperlink"/>
            <w:color w:val="auto"/>
          </w:rPr>
          <w:t>here</w:t>
        </w:r>
      </w:hyperlink>
    </w:p>
    <w:p w:rsidR="00E87067" w:rsidRPr="00E87067" w:rsidRDefault="00E87067" w:rsidP="00E87067"/>
    <w:p w:rsidR="00E87067" w:rsidRPr="00E87067" w:rsidRDefault="00E87067" w:rsidP="00E87067">
      <w:pPr>
        <w:pStyle w:val="NormalWeb"/>
        <w:rPr>
          <w:rFonts w:asciiTheme="minorHAnsi" w:hAnsiTheme="minorHAnsi" w:cs="Arial"/>
          <w:color w:val="333333"/>
          <w:sz w:val="22"/>
          <w:szCs w:val="22"/>
        </w:rPr>
      </w:pPr>
      <w:r w:rsidRPr="00E87067">
        <w:rPr>
          <w:rFonts w:asciiTheme="minorHAnsi" w:hAnsiTheme="minorHAnsi" w:cs="Arial"/>
          <w:color w:val="333333"/>
          <w:sz w:val="22"/>
          <w:szCs w:val="22"/>
        </w:rPr>
        <w:t xml:space="preserve">I hope you can make it to one of these receptions. If none work, let us know and we can try to meet one on one. </w:t>
      </w:r>
    </w:p>
    <w:p w:rsidR="00E87067" w:rsidRPr="00E87067" w:rsidRDefault="00E87067" w:rsidP="00E87067">
      <w:pPr>
        <w:pStyle w:val="NormalWeb"/>
        <w:rPr>
          <w:rFonts w:asciiTheme="minorHAnsi" w:hAnsiTheme="minorHAnsi" w:cs="Arial"/>
          <w:color w:val="333333"/>
          <w:sz w:val="22"/>
          <w:szCs w:val="22"/>
        </w:rPr>
      </w:pPr>
      <w:r w:rsidRPr="00E87067">
        <w:rPr>
          <w:rFonts w:asciiTheme="minorHAnsi" w:hAnsiTheme="minorHAnsi" w:cs="Arial"/>
          <w:color w:val="333333"/>
          <w:sz w:val="22"/>
          <w:szCs w:val="22"/>
        </w:rPr>
        <w:t>Hope to see you soon!</w:t>
      </w:r>
    </w:p>
    <w:p w:rsidR="00E87067" w:rsidRPr="00E87067" w:rsidRDefault="00E87067" w:rsidP="00E87067">
      <w:pPr>
        <w:pStyle w:val="NormalWeb"/>
        <w:rPr>
          <w:rFonts w:asciiTheme="minorHAnsi" w:hAnsiTheme="minorHAnsi" w:cs="Arial"/>
          <w:color w:val="333333"/>
          <w:sz w:val="22"/>
          <w:szCs w:val="22"/>
        </w:rPr>
      </w:pPr>
      <w:r w:rsidRPr="00E87067">
        <w:rPr>
          <w:rFonts w:asciiTheme="minorHAnsi" w:hAnsiTheme="minorHAnsi" w:cs="Arial"/>
          <w:color w:val="333333"/>
          <w:sz w:val="22"/>
          <w:szCs w:val="22"/>
        </w:rPr>
        <w:t>Janet Levinger</w:t>
      </w:r>
    </w:p>
    <w:p w:rsidR="00E87067" w:rsidRPr="00E87067" w:rsidRDefault="00E87067" w:rsidP="00E87067">
      <w:pPr>
        <w:pStyle w:val="NormalWeb"/>
        <w:rPr>
          <w:rFonts w:asciiTheme="minorHAnsi" w:hAnsiTheme="minorHAnsi" w:cs="Arial"/>
          <w:color w:val="333333"/>
          <w:sz w:val="22"/>
          <w:szCs w:val="22"/>
        </w:rPr>
      </w:pPr>
      <w:r w:rsidRPr="00E87067">
        <w:rPr>
          <w:rFonts w:asciiTheme="minorHAnsi" w:hAnsiTheme="minorHAnsi" w:cs="Arial"/>
          <w:color w:val="333333"/>
          <w:sz w:val="22"/>
          <w:szCs w:val="22"/>
        </w:rPr>
        <w:t>Brooke Williams</w:t>
      </w:r>
    </w:p>
    <w:p w:rsidR="00E87067" w:rsidRPr="00E87067" w:rsidRDefault="00E87067"/>
    <w:sectPr w:rsidR="00E87067" w:rsidRPr="00E870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23AB"/>
    <w:rsid w:val="002B00EB"/>
    <w:rsid w:val="002D4675"/>
    <w:rsid w:val="003823AB"/>
    <w:rsid w:val="00CF2672"/>
    <w:rsid w:val="00DC6622"/>
    <w:rsid w:val="00E415AC"/>
    <w:rsid w:val="00E8706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B36E8A9-CCE6-474C-AF32-D6463C5195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5AC"/>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2D4675"/>
    <w:rPr>
      <w:color w:val="0563C1"/>
      <w:u w:val="single"/>
    </w:rPr>
  </w:style>
  <w:style w:type="paragraph" w:styleId="NormalWeb">
    <w:name w:val="Normal (Web)"/>
    <w:basedOn w:val="Normal"/>
    <w:uiPriority w:val="99"/>
    <w:semiHidden/>
    <w:unhideWhenUsed/>
    <w:rsid w:val="002B00EB"/>
    <w:pPr>
      <w:spacing w:before="150"/>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3479408">
      <w:bodyDiv w:val="1"/>
      <w:marLeft w:val="0"/>
      <w:marRight w:val="0"/>
      <w:marTop w:val="0"/>
      <w:marBottom w:val="0"/>
      <w:divBdr>
        <w:top w:val="none" w:sz="0" w:space="0" w:color="auto"/>
        <w:left w:val="none" w:sz="0" w:space="0" w:color="auto"/>
        <w:bottom w:val="none" w:sz="0" w:space="0" w:color="auto"/>
        <w:right w:val="none" w:sz="0" w:space="0" w:color="auto"/>
      </w:divBdr>
    </w:div>
    <w:div w:id="1282612422">
      <w:bodyDiv w:val="1"/>
      <w:marLeft w:val="0"/>
      <w:marRight w:val="0"/>
      <w:marTop w:val="0"/>
      <w:marBottom w:val="0"/>
      <w:divBdr>
        <w:top w:val="none" w:sz="0" w:space="0" w:color="auto"/>
        <w:left w:val="none" w:sz="0" w:space="0" w:color="auto"/>
        <w:bottom w:val="none" w:sz="0" w:space="0" w:color="auto"/>
        <w:right w:val="none" w:sz="0" w:space="0" w:color="auto"/>
      </w:divBdr>
      <w:divsChild>
        <w:div w:id="558442374">
          <w:marLeft w:val="0"/>
          <w:marRight w:val="0"/>
          <w:marTop w:val="0"/>
          <w:marBottom w:val="0"/>
          <w:divBdr>
            <w:top w:val="none" w:sz="0" w:space="0" w:color="auto"/>
            <w:left w:val="none" w:sz="0" w:space="0" w:color="auto"/>
            <w:bottom w:val="none" w:sz="0" w:space="0" w:color="auto"/>
            <w:right w:val="none" w:sz="0" w:space="0" w:color="auto"/>
          </w:divBdr>
          <w:divsChild>
            <w:div w:id="1957105085">
              <w:marLeft w:val="0"/>
              <w:marRight w:val="0"/>
              <w:marTop w:val="0"/>
              <w:marBottom w:val="0"/>
              <w:divBdr>
                <w:top w:val="none" w:sz="0" w:space="0" w:color="auto"/>
                <w:left w:val="none" w:sz="0" w:space="0" w:color="auto"/>
                <w:bottom w:val="none" w:sz="0" w:space="0" w:color="auto"/>
                <w:right w:val="none" w:sz="0" w:space="0" w:color="auto"/>
              </w:divBdr>
              <w:divsChild>
                <w:div w:id="2095393591">
                  <w:marLeft w:val="0"/>
                  <w:marRight w:val="0"/>
                  <w:marTop w:val="0"/>
                  <w:marBottom w:val="0"/>
                  <w:divBdr>
                    <w:top w:val="none" w:sz="0" w:space="0" w:color="auto"/>
                    <w:left w:val="none" w:sz="0" w:space="0" w:color="auto"/>
                    <w:bottom w:val="none" w:sz="0" w:space="0" w:color="auto"/>
                    <w:right w:val="none" w:sz="0" w:space="0" w:color="auto"/>
                  </w:divBdr>
                  <w:divsChild>
                    <w:div w:id="1217203871">
                      <w:marLeft w:val="4275"/>
                      <w:marRight w:val="0"/>
                      <w:marTop w:val="0"/>
                      <w:marBottom w:val="0"/>
                      <w:divBdr>
                        <w:top w:val="none" w:sz="0" w:space="0" w:color="auto"/>
                        <w:left w:val="none" w:sz="0" w:space="0" w:color="auto"/>
                        <w:bottom w:val="none" w:sz="0" w:space="0" w:color="auto"/>
                        <w:right w:val="none" w:sz="0" w:space="0" w:color="auto"/>
                      </w:divBdr>
                      <w:divsChild>
                        <w:div w:id="2033605880">
                          <w:marLeft w:val="0"/>
                          <w:marRight w:val="0"/>
                          <w:marTop w:val="0"/>
                          <w:marBottom w:val="0"/>
                          <w:divBdr>
                            <w:top w:val="none" w:sz="0" w:space="0" w:color="auto"/>
                            <w:left w:val="none" w:sz="0" w:space="0" w:color="auto"/>
                            <w:bottom w:val="none" w:sz="0" w:space="0" w:color="auto"/>
                            <w:right w:val="none" w:sz="0" w:space="0" w:color="auto"/>
                          </w:divBdr>
                          <w:divsChild>
                            <w:div w:id="9864018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ocialventurepartners.org/seattle/events/prospective-partners-reception-october/"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socialventurepartners.org/seattle/events/prospective-partners-december/"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ocialventurepartners.org/seattle/events/prospective-partners-reception-november-17/" TargetMode="External"/><Relationship Id="rId11" Type="http://schemas.openxmlformats.org/officeDocument/2006/relationships/hyperlink" Target="http://www.socialventurepartners.org/seattle/events/prospective-partners-december/" TargetMode="External"/><Relationship Id="rId5" Type="http://schemas.openxmlformats.org/officeDocument/2006/relationships/hyperlink" Target="http://www.socialventurepartners.org/seattle/events/prospective-partners-luncheon-november-4/" TargetMode="External"/><Relationship Id="rId10" Type="http://schemas.openxmlformats.org/officeDocument/2006/relationships/hyperlink" Target="http://www.socialventurepartners.org/seattle/events/prospective-partners-reception-november-17/" TargetMode="External"/><Relationship Id="rId4" Type="http://schemas.openxmlformats.org/officeDocument/2006/relationships/hyperlink" Target="http://www.socialventurepartners.org/seattle/events/prospective-partners-reception-october/" TargetMode="External"/><Relationship Id="rId9" Type="http://schemas.openxmlformats.org/officeDocument/2006/relationships/hyperlink" Target="http://www.socialventurepartners.org/seattle/events/prospective-partners-luncheon-november-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Pages>
  <Words>679</Words>
  <Characters>3871</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Janet Levinger</dc:creator>
  <cp:keywords/>
  <dc:description/>
  <cp:lastModifiedBy>Janet Levinger</cp:lastModifiedBy>
  <cp:revision>3</cp:revision>
  <dcterms:created xsi:type="dcterms:W3CDTF">2015-09-23T19:18:00Z</dcterms:created>
  <dcterms:modified xsi:type="dcterms:W3CDTF">2015-09-24T15:31:00Z</dcterms:modified>
</cp:coreProperties>
</file>